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41" w:rsidRPr="00CF4ECE" w:rsidRDefault="002F0441" w:rsidP="002F0441">
      <w:pPr>
        <w:shd w:val="clear" w:color="auto" w:fill="FFFFFF"/>
        <w:jc w:val="center"/>
        <w:rPr>
          <w:rFonts w:ascii="Helvetica" w:eastAsia="Times New Roman" w:hAnsi="Helvetica" w:cs="Helvetica"/>
          <w:b/>
          <w:color w:val="5F497A" w:themeColor="accent4" w:themeShade="BF"/>
          <w:sz w:val="32"/>
          <w:szCs w:val="32"/>
          <w:u w:val="single"/>
          <w:lang w:eastAsia="cs-CZ"/>
        </w:rPr>
      </w:pPr>
      <w:r w:rsidRPr="00CF4ECE">
        <w:rPr>
          <w:rFonts w:ascii="Helvetica" w:eastAsia="Times New Roman" w:hAnsi="Helvetica" w:cs="Helvetica"/>
          <w:b/>
          <w:color w:val="5F497A" w:themeColor="accent4" w:themeShade="BF"/>
          <w:sz w:val="32"/>
          <w:szCs w:val="32"/>
          <w:u w:val="single"/>
          <w:lang w:eastAsia="cs-CZ"/>
        </w:rPr>
        <w:t>VĚDOMĚ V TĚLE</w:t>
      </w:r>
    </w:p>
    <w:p w:rsidR="002F0441" w:rsidRPr="00CF4ECE" w:rsidRDefault="002F0441" w:rsidP="002F0441">
      <w:pPr>
        <w:shd w:val="clear" w:color="auto" w:fill="FFFFFF"/>
        <w:jc w:val="center"/>
        <w:rPr>
          <w:rFonts w:ascii="Helvetica" w:eastAsia="Times New Roman" w:hAnsi="Helvetica" w:cs="Helvetica"/>
          <w:b/>
          <w:color w:val="5F497A" w:themeColor="accent4" w:themeShade="BF"/>
          <w:sz w:val="24"/>
          <w:szCs w:val="24"/>
          <w:u w:val="single"/>
          <w:lang w:eastAsia="cs-CZ"/>
        </w:rPr>
      </w:pPr>
    </w:p>
    <w:p w:rsidR="002F0441" w:rsidRPr="00CF4ECE" w:rsidRDefault="002F0441" w:rsidP="002F0441">
      <w:pPr>
        <w:shd w:val="clear" w:color="auto" w:fill="FFFFFF"/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</w:pPr>
    </w:p>
    <w:p w:rsidR="002F0441" w:rsidRPr="00CF4ECE" w:rsidRDefault="002F0441" w:rsidP="002F0441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</w:pPr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Tělo je naším nejbližším partnerem. Zůstává s námi od prvního nádechu po poslední výdech. Kolik toho ale o něm víme? Umíme s ním zacházet? Dokážeme s ním dobře spolupracovat?  </w:t>
      </w:r>
    </w:p>
    <w:p w:rsidR="002F0441" w:rsidRPr="00CF4ECE" w:rsidRDefault="00CF4ECE" w:rsidP="002F0441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</w:pPr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Moderní fyzioterapie a č</w:t>
      </w:r>
      <w:r w:rsidR="002F0441"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ínské techniky </w:t>
      </w:r>
      <w:proofErr w:type="spellStart"/>
      <w:r w:rsidR="002F0441"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Tai</w:t>
      </w:r>
      <w:proofErr w:type="spellEnd"/>
      <w:r w:rsidR="002F0441"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-ji a </w:t>
      </w:r>
      <w:proofErr w:type="spellStart"/>
      <w:r w:rsidR="002F0441"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Qi</w:t>
      </w:r>
      <w:proofErr w:type="spellEnd"/>
      <w:r w:rsidR="002F0441"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-gong se v náhledu na lidské tělo překvapivě shodují. Pou</w:t>
      </w:r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ze používají</w:t>
      </w:r>
      <w:r w:rsidR="002F0441"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jiný slovník. Ve společném čase nahlédneme do obou těchto směrů. Poznáte</w:t>
      </w:r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tak svůj „h</w:t>
      </w:r>
      <w:r w:rsidR="002F0441"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luboký stabilizační systém páteře</w:t>
      </w:r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“ a zároveň se budete učit</w:t>
      </w:r>
      <w:r w:rsidR="002F0441"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vnímat, cítit a chápat svou </w:t>
      </w:r>
      <w:proofErr w:type="spellStart"/>
      <w:r w:rsidR="002F0441"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Qi</w:t>
      </w:r>
      <w:proofErr w:type="spellEnd"/>
      <w:r w:rsidR="002F0441"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. Ze semináře si o</w:t>
      </w:r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dnesete techniky funkč</w:t>
      </w:r>
      <w:r w:rsidR="00592F90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ního cvičení do běžného života i</w:t>
      </w:r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plno prožitků. </w:t>
      </w:r>
      <w:r w:rsidR="002F0441"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</w:t>
      </w:r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A</w:t>
      </w:r>
      <w:r w:rsidR="002F0441"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 především, </w:t>
      </w:r>
      <w:r w:rsidR="00592F90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zlepšení </w:t>
      </w:r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schopnosti </w:t>
      </w:r>
      <w:r w:rsidR="002F0441"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vnímání sebe sama.</w:t>
      </w:r>
    </w:p>
    <w:p w:rsidR="002F0441" w:rsidRPr="00CF4ECE" w:rsidRDefault="002F0441" w:rsidP="002F0441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</w:pPr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Čeká nás víkend plný objevování, prožívání, Bytí s naším tělem, ale také povídání, protože chápeme-li dorozumívací jazyk našeho partnera</w:t>
      </w:r>
      <w:r w:rsidR="00CF4ECE"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(fyzického těla)</w:t>
      </w:r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, půjde nám vytváření vztahu lépe a </w:t>
      </w:r>
      <w:proofErr w:type="gram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snáze...</w:t>
      </w:r>
      <w:proofErr w:type="gramEnd"/>
    </w:p>
    <w:p w:rsidR="002F0441" w:rsidRPr="00CF4ECE" w:rsidRDefault="002F0441" w:rsidP="002F0441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</w:pPr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br/>
      </w:r>
    </w:p>
    <w:p w:rsidR="002F0441" w:rsidRPr="00CF4ECE" w:rsidRDefault="002F0441" w:rsidP="002F0441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</w:pPr>
    </w:p>
    <w:p w:rsidR="002F0441" w:rsidRPr="00CF4ECE" w:rsidRDefault="002F0441" w:rsidP="002F0441">
      <w:pPr>
        <w:shd w:val="clear" w:color="auto" w:fill="FFFFFF"/>
        <w:spacing w:line="360" w:lineRule="auto"/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</w:pPr>
      <w:r w:rsidRPr="00CF4ECE">
        <w:rPr>
          <w:rFonts w:ascii="Helvetica" w:eastAsia="Times New Roman" w:hAnsi="Helvetica" w:cs="Helvetica"/>
          <w:b/>
          <w:bCs/>
          <w:color w:val="5F497A" w:themeColor="accent4" w:themeShade="BF"/>
          <w:sz w:val="24"/>
          <w:szCs w:val="24"/>
          <w:lang w:eastAsia="cs-CZ"/>
        </w:rPr>
        <w:t xml:space="preserve">Eva </w:t>
      </w:r>
      <w:proofErr w:type="spellStart"/>
      <w:r w:rsidRPr="00CF4ECE">
        <w:rPr>
          <w:rFonts w:ascii="Helvetica" w:eastAsia="Times New Roman" w:hAnsi="Helvetica" w:cs="Helvetica"/>
          <w:b/>
          <w:bCs/>
          <w:color w:val="5F497A" w:themeColor="accent4" w:themeShade="BF"/>
          <w:sz w:val="24"/>
          <w:szCs w:val="24"/>
          <w:lang w:eastAsia="cs-CZ"/>
        </w:rPr>
        <w:t>Zimmelová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br/>
        <w:t xml:space="preserve">Duchovnímu rozvoji se věnuje od svých </w:t>
      </w:r>
      <w:proofErr w:type="gram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13ti</w:t>
      </w:r>
      <w:proofErr w:type="gram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let. Velkou inspirací jí byli manželé Tomášovi, které měla možnost poznat osobně. S Ludmilou </w:t>
      </w:r>
      <w:proofErr w:type="spell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Chrášťanskou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se potkala poprvé v roce 1993 a na začátky Centra v Nesměni do dnes ráda vzpomíná. V roce 1995 začala studovat čínskou medicínu, krátce po té přibrala studium čínštiny a od roku 1996 specializaci čínské </w:t>
      </w:r>
      <w:proofErr w:type="spell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fytoterapie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u </w:t>
      </w:r>
      <w:proofErr w:type="spellStart"/>
      <w:proofErr w:type="gram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Dr.Jozefa</w:t>
      </w:r>
      <w:proofErr w:type="spellEnd"/>
      <w:proofErr w:type="gram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Luckého a </w:t>
      </w:r>
      <w:proofErr w:type="spell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Dr.Jana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Soldána. Po složení </w:t>
      </w:r>
      <w:proofErr w:type="spell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akupunkturistické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zkoušky ČSSB v roce 1998 otevřela poradnu pro přírodní životní styl, začala přednášet a publikovat. V roce 2000 se začala věnovat </w:t>
      </w:r>
      <w:proofErr w:type="spell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Qi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-gongu a </w:t>
      </w:r>
      <w:proofErr w:type="spell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Tai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-ji styl </w:t>
      </w:r>
      <w:proofErr w:type="spell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Wu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-</w:t>
      </w:r>
      <w:proofErr w:type="spell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dang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a </w:t>
      </w:r>
      <w:proofErr w:type="spell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Yang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a na mezinárodním mistrovství bojových umění v čínském </w:t>
      </w:r>
      <w:proofErr w:type="spell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Tian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-</w:t>
      </w:r>
      <w:proofErr w:type="spell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Jinu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získala umístění </w:t>
      </w:r>
      <w:proofErr w:type="gram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odpovídající 2.pozici</w:t>
      </w:r>
      <w:proofErr w:type="gram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za sestavu </w:t>
      </w:r>
      <w:proofErr w:type="spell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Tai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-ji Sedmi hvězd. Od roku 2005 začala  techniky </w:t>
      </w:r>
      <w:proofErr w:type="spell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Tai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-ji a </w:t>
      </w:r>
      <w:proofErr w:type="spell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Qi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-gong vyučovat. Od roku 2011 je licencovanou trenérkou fitness u Dr. Petra </w:t>
      </w:r>
      <w:proofErr w:type="spell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Tlapáka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 xml:space="preserve"> a praxi získala mimo jiné i jako trenérka kondiční fyzioterapie a hlavní lektorka </w:t>
      </w:r>
      <w:proofErr w:type="spellStart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Tai</w:t>
      </w:r>
      <w:proofErr w:type="spellEnd"/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t>-ji v Centru pohybové medicíny Prof. Pavla Koláře. Syntézu všech svých znalostí a zkušeností používá jako cestu pro návrat k sobě, ke svým vnitřním zdrojům.</w:t>
      </w:r>
      <w:r w:rsidRPr="00CF4ECE">
        <w:rPr>
          <w:rFonts w:ascii="Helvetica" w:eastAsia="Times New Roman" w:hAnsi="Helvetica" w:cs="Helvetica"/>
          <w:color w:val="5F497A" w:themeColor="accent4" w:themeShade="BF"/>
          <w:sz w:val="24"/>
          <w:szCs w:val="24"/>
          <w:lang w:eastAsia="cs-CZ"/>
        </w:rPr>
        <w:br/>
      </w:r>
    </w:p>
    <w:p w:rsidR="002F0441" w:rsidRPr="002F0441" w:rsidRDefault="002F0441" w:rsidP="002F0441">
      <w:pPr>
        <w:spacing w:line="360" w:lineRule="auto"/>
        <w:rPr>
          <w:color w:val="7030A0"/>
        </w:rPr>
      </w:pPr>
    </w:p>
    <w:p w:rsidR="002F0441" w:rsidRPr="002F0441" w:rsidRDefault="002F0441" w:rsidP="002F0441">
      <w:pPr>
        <w:rPr>
          <w:color w:val="D60093"/>
        </w:rPr>
      </w:pPr>
    </w:p>
    <w:p w:rsidR="002F0441" w:rsidRPr="002F0441" w:rsidRDefault="002F0441" w:rsidP="002F0441">
      <w:pPr>
        <w:rPr>
          <w:color w:val="D60093"/>
        </w:rPr>
      </w:pPr>
    </w:p>
    <w:p w:rsidR="002F0441" w:rsidRPr="002F0441" w:rsidRDefault="002F0441" w:rsidP="002F0441">
      <w:pPr>
        <w:rPr>
          <w:color w:val="D60093"/>
        </w:rPr>
      </w:pPr>
    </w:p>
    <w:p w:rsidR="002F0441" w:rsidRPr="002F0441" w:rsidRDefault="002F0441" w:rsidP="002F0441">
      <w:pPr>
        <w:rPr>
          <w:color w:val="D60093"/>
        </w:rPr>
      </w:pPr>
    </w:p>
    <w:p w:rsidR="002F0441" w:rsidRPr="002F0441" w:rsidRDefault="002F0441" w:rsidP="002F0441">
      <w:pPr>
        <w:rPr>
          <w:color w:val="D60093"/>
        </w:rPr>
      </w:pPr>
    </w:p>
    <w:p w:rsidR="002F0441" w:rsidRPr="002F0441" w:rsidRDefault="002F0441" w:rsidP="002F0441">
      <w:pPr>
        <w:rPr>
          <w:color w:val="D60093"/>
        </w:rPr>
      </w:pPr>
    </w:p>
    <w:p w:rsidR="002F0441" w:rsidRPr="002F0441" w:rsidRDefault="002F0441" w:rsidP="002F0441">
      <w:pPr>
        <w:rPr>
          <w:color w:val="D60093"/>
        </w:rPr>
      </w:pPr>
    </w:p>
    <w:p w:rsidR="002F0441" w:rsidRPr="002F0441" w:rsidRDefault="002F0441" w:rsidP="002F0441">
      <w:pPr>
        <w:rPr>
          <w:color w:val="D60093"/>
        </w:rPr>
      </w:pPr>
    </w:p>
    <w:p w:rsidR="002F0441" w:rsidRPr="002F0441" w:rsidRDefault="002F0441" w:rsidP="002F0441">
      <w:pPr>
        <w:rPr>
          <w:color w:val="D60093"/>
        </w:rPr>
      </w:pPr>
    </w:p>
    <w:p w:rsidR="002F0441" w:rsidRPr="002F0441" w:rsidRDefault="002F0441" w:rsidP="002F0441">
      <w:pPr>
        <w:rPr>
          <w:color w:val="D60093"/>
        </w:rPr>
      </w:pPr>
    </w:p>
    <w:p w:rsidR="002F0441" w:rsidRPr="002F0441" w:rsidRDefault="002F0441" w:rsidP="002F0441">
      <w:pPr>
        <w:rPr>
          <w:color w:val="D60093"/>
        </w:rPr>
      </w:pPr>
    </w:p>
    <w:p w:rsidR="002F0441" w:rsidRPr="002F0441" w:rsidRDefault="002F0441" w:rsidP="002F0441">
      <w:pPr>
        <w:rPr>
          <w:color w:val="D60093"/>
        </w:rPr>
      </w:pPr>
    </w:p>
    <w:p w:rsidR="002F0441" w:rsidRPr="002F0441" w:rsidRDefault="002F0441" w:rsidP="002F0441">
      <w:pPr>
        <w:rPr>
          <w:color w:val="D60093"/>
        </w:rPr>
      </w:pPr>
    </w:p>
    <w:p w:rsidR="002F0441" w:rsidRPr="002F0441" w:rsidRDefault="002F0441" w:rsidP="002F0441">
      <w:pPr>
        <w:rPr>
          <w:color w:val="D60093"/>
        </w:rPr>
      </w:pPr>
    </w:p>
    <w:p w:rsidR="00D54911" w:rsidRDefault="00D54911"/>
    <w:sectPr w:rsidR="00D54911" w:rsidSect="00440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441"/>
    <w:rsid w:val="00064119"/>
    <w:rsid w:val="002E0010"/>
    <w:rsid w:val="002F0441"/>
    <w:rsid w:val="0044092E"/>
    <w:rsid w:val="00592F90"/>
    <w:rsid w:val="00CF4ECE"/>
    <w:rsid w:val="00D54911"/>
    <w:rsid w:val="00EA552A"/>
    <w:rsid w:val="00F2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4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5</cp:revision>
  <dcterms:created xsi:type="dcterms:W3CDTF">2018-10-23T20:16:00Z</dcterms:created>
  <dcterms:modified xsi:type="dcterms:W3CDTF">2019-10-01T07:18:00Z</dcterms:modified>
</cp:coreProperties>
</file>